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656289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63305E">
        <w:rPr>
          <w:b/>
          <w:sz w:val="28"/>
          <w:szCs w:val="28"/>
        </w:rPr>
        <w:t>6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3A313B">
        <w:rPr>
          <w:b/>
          <w:sz w:val="28"/>
          <w:szCs w:val="28"/>
        </w:rPr>
        <w:t>30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3A313B">
        <w:rPr>
          <w:sz w:val="28"/>
          <w:szCs w:val="28"/>
        </w:rPr>
        <w:t>30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ED38DE">
        <w:rPr>
          <w:sz w:val="28"/>
          <w:szCs w:val="28"/>
        </w:rPr>
        <w:t>Метаксинова</w:t>
      </w:r>
      <w:bookmarkStart w:id="0" w:name="_GoBack"/>
      <w:bookmarkEnd w:id="0"/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538BA">
        <w:rPr>
          <w:spacing w:val="-3"/>
          <w:sz w:val="28"/>
          <w:szCs w:val="28"/>
        </w:rPr>
        <w:t>1</w:t>
      </w:r>
      <w:r w:rsidR="003A313B">
        <w:rPr>
          <w:spacing w:val="-3"/>
          <w:sz w:val="28"/>
          <w:szCs w:val="28"/>
        </w:rPr>
        <w:t>0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41855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AA1987" w:rsidRDefault="00AA1987" w:rsidP="00E12CC7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3B">
        <w:rPr>
          <w:rFonts w:ascii="Times New Roman" w:hAnsi="Times New Roman" w:cs="Times New Roman"/>
          <w:sz w:val="28"/>
          <w:szCs w:val="28"/>
        </w:rPr>
        <w:t xml:space="preserve"> Доклад  на  комисията  сформирана  с  решение 105/2138-МИ от  26.09.2015 г.</w:t>
      </w:r>
    </w:p>
    <w:p w:rsidR="00B81F3D" w:rsidRPr="005669E8" w:rsidRDefault="007538BA" w:rsidP="003A313B">
      <w:pPr>
        <w:pStyle w:val="ListParagraph"/>
        <w:ind w:left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3A313B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A1987">
        <w:rPr>
          <w:sz w:val="28"/>
          <w:szCs w:val="28"/>
        </w:rPr>
        <w:t xml:space="preserve">По </w:t>
      </w:r>
      <w:r w:rsidR="00A17BEC" w:rsidRPr="00AE1313">
        <w:rPr>
          <w:sz w:val="28"/>
          <w:szCs w:val="28"/>
        </w:rPr>
        <w:t>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AA1987">
        <w:rPr>
          <w:color w:val="333333"/>
          <w:sz w:val="28"/>
          <w:szCs w:val="28"/>
          <w:lang w:eastAsia="en-US"/>
        </w:rPr>
        <w:t xml:space="preserve"> </w:t>
      </w:r>
      <w:r w:rsidR="00241855">
        <w:rPr>
          <w:color w:val="333333"/>
          <w:sz w:val="28"/>
          <w:szCs w:val="28"/>
          <w:lang w:eastAsia="en-US"/>
        </w:rPr>
        <w:t>ч</w:t>
      </w:r>
      <w:r w:rsidR="003A313B">
        <w:rPr>
          <w:color w:val="333333"/>
          <w:sz w:val="28"/>
          <w:szCs w:val="28"/>
          <w:lang w:eastAsia="en-US"/>
        </w:rPr>
        <w:t xml:space="preserve">лен  </w:t>
      </w:r>
      <w:r w:rsidR="00AA1987">
        <w:rPr>
          <w:color w:val="333333"/>
          <w:sz w:val="28"/>
          <w:szCs w:val="28"/>
          <w:lang w:eastAsia="en-US"/>
        </w:rPr>
        <w:t xml:space="preserve"> на </w:t>
      </w:r>
      <w:r w:rsidR="00241855">
        <w:rPr>
          <w:color w:val="333333"/>
          <w:sz w:val="28"/>
          <w:szCs w:val="28"/>
          <w:lang w:eastAsia="en-US"/>
        </w:rPr>
        <w:t xml:space="preserve">избараната  от  </w:t>
      </w:r>
      <w:r w:rsidR="00AA1987">
        <w:rPr>
          <w:color w:val="333333"/>
          <w:sz w:val="28"/>
          <w:szCs w:val="28"/>
          <w:lang w:eastAsia="en-US"/>
        </w:rPr>
        <w:t xml:space="preserve"> ОИК </w:t>
      </w:r>
      <w:r w:rsidR="00241855">
        <w:rPr>
          <w:color w:val="333333"/>
          <w:sz w:val="28"/>
          <w:szCs w:val="28"/>
          <w:lang w:eastAsia="en-US"/>
        </w:rPr>
        <w:t xml:space="preserve"> комисия </w:t>
      </w:r>
      <w:r w:rsidR="00AA1987">
        <w:rPr>
          <w:color w:val="333333"/>
          <w:sz w:val="28"/>
          <w:szCs w:val="28"/>
          <w:lang w:eastAsia="en-US"/>
        </w:rPr>
        <w:t xml:space="preserve"> </w:t>
      </w:r>
      <w:r w:rsidR="003A313B">
        <w:rPr>
          <w:color w:val="333333"/>
          <w:sz w:val="28"/>
          <w:szCs w:val="28"/>
          <w:lang w:eastAsia="en-US"/>
        </w:rPr>
        <w:t xml:space="preserve">- Димитър Куцев </w:t>
      </w:r>
      <w:r w:rsidR="00AA1987">
        <w:rPr>
          <w:color w:val="333333"/>
          <w:sz w:val="28"/>
          <w:szCs w:val="28"/>
          <w:lang w:eastAsia="en-US"/>
        </w:rPr>
        <w:t xml:space="preserve">запозна  </w:t>
      </w:r>
      <w:r w:rsidR="00241855">
        <w:rPr>
          <w:color w:val="333333"/>
          <w:sz w:val="28"/>
          <w:szCs w:val="28"/>
          <w:lang w:eastAsia="en-US"/>
        </w:rPr>
        <w:t xml:space="preserve">останалите  членове </w:t>
      </w:r>
      <w:r w:rsidR="003A313B">
        <w:rPr>
          <w:color w:val="333333"/>
          <w:sz w:val="28"/>
          <w:szCs w:val="28"/>
          <w:lang w:eastAsia="en-US"/>
        </w:rPr>
        <w:t xml:space="preserve"> със  събраните  по  жалбата  </w:t>
      </w:r>
      <w:r w:rsidR="00241855">
        <w:rPr>
          <w:color w:val="333333"/>
          <w:sz w:val="28"/>
          <w:szCs w:val="28"/>
          <w:lang w:eastAsia="en-US"/>
        </w:rPr>
        <w:t>факти.</w:t>
      </w:r>
    </w:p>
    <w:p w:rsidR="00241855" w:rsidRP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/>
        <w:ind w:left="720"/>
        <w:contextualSpacing/>
        <w:jc w:val="both"/>
        <w:rPr>
          <w:color w:val="333333"/>
          <w:sz w:val="28"/>
          <w:szCs w:val="28"/>
          <w:lang w:eastAsia="en-US"/>
        </w:rPr>
      </w:pPr>
      <w:r w:rsidRPr="00241855">
        <w:rPr>
          <w:color w:val="333333"/>
          <w:sz w:val="28"/>
          <w:szCs w:val="28"/>
          <w:lang w:eastAsia="en-US"/>
        </w:rPr>
        <w:t xml:space="preserve">От така извършената проверка се установи: </w:t>
      </w:r>
    </w:p>
    <w:p w:rsidR="00241855" w:rsidRP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/>
        <w:ind w:left="720"/>
        <w:contextualSpacing/>
        <w:jc w:val="both"/>
        <w:rPr>
          <w:color w:val="333333"/>
          <w:sz w:val="28"/>
          <w:szCs w:val="28"/>
          <w:lang w:eastAsia="en-US"/>
        </w:rPr>
      </w:pPr>
    </w:p>
    <w:p w:rsidR="00241855" w:rsidRPr="00241855" w:rsidRDefault="00241855" w:rsidP="00241855">
      <w:pPr>
        <w:widowControl/>
        <w:numPr>
          <w:ilvl w:val="0"/>
          <w:numId w:val="30"/>
        </w:numPr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0" w:firstLine="360"/>
        <w:contextualSpacing/>
        <w:jc w:val="both"/>
        <w:rPr>
          <w:color w:val="333333"/>
          <w:sz w:val="28"/>
          <w:szCs w:val="28"/>
          <w:lang w:eastAsia="en-US"/>
        </w:rPr>
      </w:pPr>
      <w:r w:rsidRPr="00241855">
        <w:rPr>
          <w:color w:val="333333"/>
          <w:sz w:val="28"/>
          <w:szCs w:val="28"/>
          <w:lang w:eastAsia="en-US"/>
        </w:rPr>
        <w:t xml:space="preserve">Посещението на министър Десислава Танева е обявено от пресцентъра на Министерството на замеделието и храните, като то обхваща три общини в област Смолян- община Чепеларе, община Баните и община Златоград. </w:t>
      </w:r>
    </w:p>
    <w:p w:rsidR="00241855" w:rsidRPr="00241855" w:rsidRDefault="00241855" w:rsidP="00241855">
      <w:pPr>
        <w:widowControl/>
        <w:numPr>
          <w:ilvl w:val="0"/>
          <w:numId w:val="30"/>
        </w:numPr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0" w:firstLine="360"/>
        <w:contextualSpacing/>
        <w:jc w:val="both"/>
        <w:rPr>
          <w:color w:val="333333"/>
          <w:sz w:val="28"/>
          <w:szCs w:val="28"/>
          <w:lang w:eastAsia="en-US"/>
        </w:rPr>
      </w:pPr>
      <w:r w:rsidRPr="00241855">
        <w:rPr>
          <w:color w:val="333333"/>
          <w:sz w:val="28"/>
          <w:szCs w:val="28"/>
          <w:lang w:eastAsia="en-US"/>
        </w:rPr>
        <w:t>Публикациите, които отразяват посещението ясно и категорично доказват , че целта на визитата е отчитане на програмата „ПРСР – 2007- 2013г.“ и бъдещите мерки по „ПРСР – 2014- 2020г.“.</w:t>
      </w:r>
    </w:p>
    <w:p w:rsidR="00241855" w:rsidRPr="00241855" w:rsidRDefault="00241855" w:rsidP="00241855">
      <w:pPr>
        <w:widowControl/>
        <w:numPr>
          <w:ilvl w:val="0"/>
          <w:numId w:val="30"/>
        </w:numPr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0" w:firstLine="360"/>
        <w:contextualSpacing/>
        <w:jc w:val="both"/>
        <w:rPr>
          <w:color w:val="333333"/>
          <w:sz w:val="28"/>
          <w:szCs w:val="28"/>
          <w:lang w:eastAsia="en-US"/>
        </w:rPr>
      </w:pPr>
      <w:r w:rsidRPr="00241855">
        <w:rPr>
          <w:color w:val="333333"/>
          <w:sz w:val="28"/>
          <w:szCs w:val="28"/>
          <w:lang w:eastAsia="en-US"/>
        </w:rPr>
        <w:t xml:space="preserve">Това е и целта на работната среща, проведена в община Чепеларе с представители на горовладелски кооперации, дърводобивни и дървопреработвателни предприятия и животновъди. </w:t>
      </w:r>
    </w:p>
    <w:p w:rsidR="00241855" w:rsidRDefault="00241855" w:rsidP="00241855">
      <w:pPr>
        <w:widowControl/>
        <w:numPr>
          <w:ilvl w:val="0"/>
          <w:numId w:val="30"/>
        </w:numPr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0" w:firstLine="360"/>
        <w:contextualSpacing/>
        <w:jc w:val="both"/>
        <w:rPr>
          <w:color w:val="333333"/>
          <w:sz w:val="28"/>
          <w:szCs w:val="28"/>
          <w:lang w:eastAsia="en-US"/>
        </w:rPr>
      </w:pPr>
      <w:r w:rsidRPr="00241855">
        <w:rPr>
          <w:color w:val="333333"/>
          <w:sz w:val="28"/>
          <w:szCs w:val="28"/>
          <w:lang w:eastAsia="en-US"/>
        </w:rPr>
        <w:t>Не се установиха данни за извършвана предизборна агитация по смисъла на Изборния Кодекс и Решение № 2095- МИ/ 10.09.2015г. на ЦИК</w:t>
      </w:r>
    </w:p>
    <w:p w:rsidR="00241855" w:rsidRP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276" w:lineRule="auto"/>
        <w:ind w:left="360"/>
        <w:contextualSpacing/>
        <w:jc w:val="both"/>
        <w:rPr>
          <w:color w:val="333333"/>
          <w:sz w:val="28"/>
          <w:szCs w:val="28"/>
          <w:lang w:eastAsia="en-US"/>
        </w:rPr>
      </w:pPr>
    </w:p>
    <w:p w:rsidR="00241855" w:rsidRP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 xml:space="preserve">       </w:t>
      </w:r>
      <w:r w:rsidRPr="00241855">
        <w:rPr>
          <w:color w:val="333333"/>
          <w:sz w:val="28"/>
          <w:szCs w:val="28"/>
          <w:lang w:eastAsia="en-US"/>
        </w:rPr>
        <w:t>С оглед гореизложеното и на основание чл. 87, ал.1 т. 22 от ИК, ОИК Чепеларе:</w:t>
      </w:r>
    </w:p>
    <w:p w:rsidR="00FD6E62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/>
        <w:ind w:firstLine="360"/>
        <w:contextualSpacing/>
        <w:jc w:val="both"/>
        <w:rPr>
          <w:color w:val="333333"/>
          <w:sz w:val="28"/>
          <w:szCs w:val="28"/>
          <w:lang w:eastAsia="en-US"/>
        </w:rPr>
      </w:pPr>
      <w:r w:rsidRPr="00241855">
        <w:rPr>
          <w:color w:val="333333"/>
          <w:sz w:val="24"/>
          <w:szCs w:val="24"/>
          <w:lang w:eastAsia="en-US"/>
        </w:rPr>
        <w:t xml:space="preserve">  </w:t>
      </w:r>
    </w:p>
    <w:p w:rsidR="000A7512" w:rsidRDefault="000A7512" w:rsidP="00FE69A8">
      <w:pPr>
        <w:ind w:left="-270"/>
        <w:rPr>
          <w:b/>
          <w:color w:val="333333"/>
          <w:sz w:val="28"/>
          <w:szCs w:val="28"/>
          <w:lang w:eastAsia="en-US"/>
        </w:rPr>
      </w:pPr>
      <w:r>
        <w:rPr>
          <w:color w:val="333333"/>
          <w:sz w:val="28"/>
          <w:szCs w:val="28"/>
          <w:lang w:eastAsia="en-US"/>
        </w:rPr>
        <w:t xml:space="preserve">                                                          </w:t>
      </w:r>
      <w:r w:rsidRPr="000A7512">
        <w:rPr>
          <w:b/>
          <w:color w:val="333333"/>
          <w:sz w:val="28"/>
          <w:szCs w:val="28"/>
          <w:lang w:eastAsia="en-US"/>
        </w:rPr>
        <w:t>РЕШИ:</w:t>
      </w:r>
    </w:p>
    <w:p w:rsidR="00241855" w:rsidRPr="000A7512" w:rsidRDefault="00241855" w:rsidP="00FE69A8">
      <w:pPr>
        <w:ind w:left="-270"/>
        <w:rPr>
          <w:b/>
          <w:color w:val="333333"/>
          <w:sz w:val="28"/>
          <w:szCs w:val="28"/>
          <w:lang w:eastAsia="en-US"/>
        </w:rPr>
      </w:pPr>
    </w:p>
    <w:p w:rsidR="00241855" w:rsidRPr="00241855" w:rsidRDefault="00241855" w:rsidP="00241855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00" w:lineRule="atLeast"/>
        <w:ind w:left="0" w:firstLine="360"/>
        <w:rPr>
          <w:color w:val="333333"/>
          <w:sz w:val="28"/>
          <w:szCs w:val="28"/>
          <w:lang w:val="en-US" w:eastAsia="en-US"/>
        </w:rPr>
      </w:pPr>
      <w:proofErr w:type="spellStart"/>
      <w:r w:rsidRPr="00241855">
        <w:rPr>
          <w:color w:val="333333"/>
          <w:sz w:val="28"/>
          <w:szCs w:val="28"/>
          <w:lang w:val="en-US" w:eastAsia="en-US"/>
        </w:rPr>
        <w:t>Подадената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жалба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gramStart"/>
      <w:r w:rsidRPr="00241855">
        <w:rPr>
          <w:color w:val="333333"/>
          <w:sz w:val="28"/>
          <w:szCs w:val="28"/>
          <w:lang w:val="en-US" w:eastAsia="en-US"/>
        </w:rPr>
        <w:t>с  вх</w:t>
      </w:r>
      <w:proofErr w:type="gramEnd"/>
      <w:r w:rsidRPr="00241855">
        <w:rPr>
          <w:color w:val="333333"/>
          <w:sz w:val="28"/>
          <w:szCs w:val="28"/>
          <w:lang w:val="en-US" w:eastAsia="en-US"/>
        </w:rPr>
        <w:t xml:space="preserve">.№80/24.09.2015г и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допълнение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жалба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с  вх.№85/26.09.2015г. </w:t>
      </w:r>
      <w:proofErr w:type="gramStart"/>
      <w:r w:rsidRPr="00241855">
        <w:rPr>
          <w:color w:val="333333"/>
          <w:sz w:val="28"/>
          <w:szCs w:val="28"/>
          <w:lang w:val="en-US" w:eastAsia="en-US"/>
        </w:rPr>
        <w:t>от</w:t>
      </w:r>
      <w:proofErr w:type="gram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Радост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Колева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Петрова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представител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БЪЛГАРСКА СОЦИАЛИСТИЧЕСКА  ПАРТИЯ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са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НЕОСНОВАТЕЛНИ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поради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липса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установени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нарушения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изборния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процес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. </w:t>
      </w:r>
    </w:p>
    <w:p w:rsidR="00241855" w:rsidRPr="00241855" w:rsidRDefault="00241855" w:rsidP="00241855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00" w:lineRule="atLeast"/>
        <w:ind w:left="0" w:firstLine="360"/>
        <w:rPr>
          <w:color w:val="333333"/>
          <w:sz w:val="28"/>
          <w:szCs w:val="28"/>
          <w:lang w:val="en-US" w:eastAsia="en-US"/>
        </w:rPr>
      </w:pPr>
      <w:r w:rsidRPr="00241855">
        <w:rPr>
          <w:color w:val="333333"/>
          <w:sz w:val="28"/>
          <w:szCs w:val="28"/>
          <w:lang w:val="en-US" w:eastAsia="en-US"/>
        </w:rPr>
        <w:t xml:space="preserve">ОТКАЗВА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да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образува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Административнонаказателно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производство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по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жалба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gramStart"/>
      <w:r w:rsidRPr="00241855">
        <w:rPr>
          <w:color w:val="333333"/>
          <w:sz w:val="28"/>
          <w:szCs w:val="28"/>
          <w:lang w:val="en-US" w:eastAsia="en-US"/>
        </w:rPr>
        <w:t>с  вх</w:t>
      </w:r>
      <w:proofErr w:type="gramEnd"/>
      <w:r w:rsidRPr="00241855">
        <w:rPr>
          <w:color w:val="333333"/>
          <w:sz w:val="28"/>
          <w:szCs w:val="28"/>
          <w:lang w:val="en-US" w:eastAsia="en-US"/>
        </w:rPr>
        <w:t xml:space="preserve">.№80/24.09.2015г и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допълнение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жалба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с  вх.№85/26.09.2015г. </w:t>
      </w:r>
    </w:p>
    <w:p w:rsidR="00241855" w:rsidRPr="00241855" w:rsidRDefault="00241855" w:rsidP="00241855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300" w:lineRule="atLeast"/>
        <w:ind w:left="0" w:firstLine="360"/>
        <w:rPr>
          <w:color w:val="333333"/>
          <w:sz w:val="28"/>
          <w:szCs w:val="28"/>
          <w:lang w:val="en-US" w:eastAsia="en-US"/>
        </w:rPr>
      </w:pPr>
      <w:r w:rsidRPr="00241855">
        <w:rPr>
          <w:color w:val="333333"/>
          <w:sz w:val="28"/>
          <w:szCs w:val="28"/>
          <w:lang w:val="en-US" w:eastAsia="en-US"/>
        </w:rPr>
        <w:t xml:space="preserve">ОСТАВЯ БЕЗ РАЗГЛЕЖДАНЕ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допълнение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жалба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gramStart"/>
      <w:r w:rsidRPr="00241855">
        <w:rPr>
          <w:color w:val="333333"/>
          <w:sz w:val="28"/>
          <w:szCs w:val="28"/>
          <w:lang w:val="en-US" w:eastAsia="en-US"/>
        </w:rPr>
        <w:t>с  вх</w:t>
      </w:r>
      <w:proofErr w:type="gramEnd"/>
      <w:r w:rsidRPr="00241855">
        <w:rPr>
          <w:color w:val="333333"/>
          <w:sz w:val="28"/>
          <w:szCs w:val="28"/>
          <w:lang w:val="en-US" w:eastAsia="en-US"/>
        </w:rPr>
        <w:t xml:space="preserve">.№85/26.09.2015г в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частта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, в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която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се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прави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оплакване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за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неправомерно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използване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на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лек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автомобил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общинска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собственост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от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Тодор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 xml:space="preserve"> </w:t>
      </w:r>
      <w:proofErr w:type="spellStart"/>
      <w:r w:rsidRPr="00241855">
        <w:rPr>
          <w:color w:val="333333"/>
          <w:sz w:val="28"/>
          <w:szCs w:val="28"/>
          <w:lang w:val="en-US" w:eastAsia="en-US"/>
        </w:rPr>
        <w:t>Бозуков</w:t>
      </w:r>
      <w:proofErr w:type="spellEnd"/>
      <w:r w:rsidRPr="00241855">
        <w:rPr>
          <w:color w:val="333333"/>
          <w:sz w:val="28"/>
          <w:szCs w:val="28"/>
          <w:lang w:val="en-US" w:eastAsia="en-US"/>
        </w:rPr>
        <w:t>.</w:t>
      </w:r>
    </w:p>
    <w:p w:rsidR="00FE69A8" w:rsidRDefault="00FE69A8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lang w:eastAsia="en-US"/>
        </w:rPr>
      </w:pPr>
      <w:r w:rsidRPr="00EB3146">
        <w:rPr>
          <w:color w:val="333333"/>
          <w:sz w:val="28"/>
          <w:szCs w:val="28"/>
          <w:lang w:val="en-US" w:eastAsia="en-US"/>
        </w:rPr>
        <w:t xml:space="preserve"> </w:t>
      </w:r>
    </w:p>
    <w:p w:rsid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lang w:eastAsia="en-US"/>
        </w:rPr>
      </w:pPr>
    </w:p>
    <w:p w:rsid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lang w:eastAsia="en-US"/>
        </w:rPr>
      </w:pPr>
    </w:p>
    <w:p w:rsidR="00241855" w:rsidRPr="00241855" w:rsidRDefault="00241855" w:rsidP="00241855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rPr>
          <w:color w:val="333333"/>
          <w:sz w:val="28"/>
          <w:szCs w:val="28"/>
          <w:lang w:eastAsia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bCs/>
                <w:spacing w:val="-8"/>
                <w:sz w:val="28"/>
                <w:szCs w:val="28"/>
              </w:rPr>
              <w:t>Атанаска</w:t>
            </w:r>
            <w:r w:rsidRPr="00FD6E6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FD6E6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2719" w:type="dxa"/>
          </w:tcPr>
          <w:p w:rsidR="003C3123" w:rsidRPr="00FD6E62" w:rsidRDefault="00241855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3C3123" w:rsidRPr="00FD6E62" w:rsidRDefault="00071DD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3C3123" w:rsidRPr="00FD6E62" w:rsidRDefault="00241855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</w:t>
            </w:r>
          </w:p>
        </w:tc>
      </w:tr>
      <w:tr w:rsidR="00FE69A8" w:rsidRPr="00FD6E62" w:rsidTr="00241855">
        <w:trPr>
          <w:jc w:val="center"/>
        </w:trPr>
        <w:tc>
          <w:tcPr>
            <w:tcW w:w="638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FE69A8" w:rsidRPr="00FD6E62" w:rsidRDefault="00FE69A8" w:rsidP="00B35C2E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FE69A8" w:rsidRPr="00FD6E62" w:rsidTr="00241855">
        <w:trPr>
          <w:jc w:val="center"/>
        </w:trPr>
        <w:tc>
          <w:tcPr>
            <w:tcW w:w="638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FE69A8" w:rsidRPr="00FD6E62" w:rsidRDefault="00FE69A8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FE69A8" w:rsidRPr="00FD6E62" w:rsidRDefault="00FE69A8" w:rsidP="00B35C2E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3C3123" w:rsidRPr="00FD6E62" w:rsidRDefault="00B318C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  <w:r w:rsidR="00ED2444" w:rsidRPr="00FD6E62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14256" w:type="dxa"/>
        <w:tblInd w:w="93" w:type="dxa"/>
        <w:tblLook w:val="04A0" w:firstRow="1" w:lastRow="0" w:firstColumn="1" w:lastColumn="0" w:noHBand="0" w:noVBand="1"/>
      </w:tblPr>
      <w:tblGrid>
        <w:gridCol w:w="8925"/>
        <w:gridCol w:w="5331"/>
      </w:tblGrid>
      <w:tr w:rsidR="00F14FD3" w:rsidRPr="00FD6E62" w:rsidTr="0063305E">
        <w:trPr>
          <w:trHeight w:val="31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B2D" w:rsidRDefault="00241855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</w:p>
          <w:p w:rsidR="00241855" w:rsidRDefault="00241855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241855" w:rsidRPr="005A6B2D" w:rsidRDefault="00241855" w:rsidP="006330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63305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Неразделна  част  към  протокола  е особеното  мнение  на  гласувалия  „Против“ Стефан Бунзин.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5A6B2D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Поради  изчерпване  на  дневния  ред  заседанието  се закри.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89" w:rsidRDefault="00656289" w:rsidP="009F38C0">
      <w:r>
        <w:separator/>
      </w:r>
    </w:p>
  </w:endnote>
  <w:endnote w:type="continuationSeparator" w:id="0">
    <w:p w:rsidR="00656289" w:rsidRDefault="0065628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89" w:rsidRDefault="00656289" w:rsidP="009F38C0">
      <w:r>
        <w:separator/>
      </w:r>
    </w:p>
  </w:footnote>
  <w:footnote w:type="continuationSeparator" w:id="0">
    <w:p w:rsidR="00656289" w:rsidRDefault="0065628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1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9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1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8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2"/>
  </w:num>
  <w:num w:numId="9">
    <w:abstractNumId w:val="21"/>
  </w:num>
  <w:num w:numId="10">
    <w:abstractNumId w:val="26"/>
  </w:num>
  <w:num w:numId="11">
    <w:abstractNumId w:val="20"/>
  </w:num>
  <w:num w:numId="12">
    <w:abstractNumId w:val="2"/>
  </w:num>
  <w:num w:numId="13">
    <w:abstractNumId w:val="28"/>
  </w:num>
  <w:num w:numId="14">
    <w:abstractNumId w:val="12"/>
  </w:num>
  <w:num w:numId="15">
    <w:abstractNumId w:val="17"/>
  </w:num>
  <w:num w:numId="16">
    <w:abstractNumId w:val="14"/>
  </w:num>
  <w:num w:numId="17">
    <w:abstractNumId w:val="25"/>
  </w:num>
  <w:num w:numId="18">
    <w:abstractNumId w:val="5"/>
  </w:num>
  <w:num w:numId="19">
    <w:abstractNumId w:val="18"/>
  </w:num>
  <w:num w:numId="20">
    <w:abstractNumId w:val="16"/>
  </w:num>
  <w:num w:numId="21">
    <w:abstractNumId w:val="27"/>
  </w:num>
  <w:num w:numId="22">
    <w:abstractNumId w:val="1"/>
  </w:num>
  <w:num w:numId="23">
    <w:abstractNumId w:val="4"/>
  </w:num>
  <w:num w:numId="24">
    <w:abstractNumId w:val="10"/>
  </w:num>
  <w:num w:numId="25">
    <w:abstractNumId w:val="13"/>
  </w:num>
  <w:num w:numId="26">
    <w:abstractNumId w:val="8"/>
  </w:num>
  <w:num w:numId="27">
    <w:abstractNumId w:val="23"/>
  </w:num>
  <w:num w:numId="28">
    <w:abstractNumId w:val="29"/>
  </w:num>
  <w:num w:numId="29">
    <w:abstractNumId w:val="9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A313B"/>
    <w:rsid w:val="003B24F6"/>
    <w:rsid w:val="003B2909"/>
    <w:rsid w:val="003B2A4F"/>
    <w:rsid w:val="003B47A7"/>
    <w:rsid w:val="003B6DB8"/>
    <w:rsid w:val="003C3123"/>
    <w:rsid w:val="003C50E2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625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305E"/>
    <w:rsid w:val="0063482C"/>
    <w:rsid w:val="006510D2"/>
    <w:rsid w:val="00652A25"/>
    <w:rsid w:val="00656131"/>
    <w:rsid w:val="00656289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491C"/>
    <w:rsid w:val="00996BD9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81F3D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82C20"/>
    <w:rsid w:val="00C91070"/>
    <w:rsid w:val="00C92292"/>
    <w:rsid w:val="00C92A1D"/>
    <w:rsid w:val="00CA1B4E"/>
    <w:rsid w:val="00CA61EF"/>
    <w:rsid w:val="00CB1A7A"/>
    <w:rsid w:val="00CC107A"/>
    <w:rsid w:val="00CC1CE9"/>
    <w:rsid w:val="00CC3339"/>
    <w:rsid w:val="00CD161F"/>
    <w:rsid w:val="00CD17FA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47173"/>
    <w:rsid w:val="00D50804"/>
    <w:rsid w:val="00D62F9E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4AE7"/>
    <w:rsid w:val="00DF5B72"/>
    <w:rsid w:val="00E009B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B3146"/>
    <w:rsid w:val="00EC4419"/>
    <w:rsid w:val="00EC73C0"/>
    <w:rsid w:val="00EC7F8C"/>
    <w:rsid w:val="00ED191A"/>
    <w:rsid w:val="00ED2444"/>
    <w:rsid w:val="00ED38DE"/>
    <w:rsid w:val="00ED3B27"/>
    <w:rsid w:val="00ED4EFE"/>
    <w:rsid w:val="00EE32B8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1079-F428-49C4-83F6-73AD6300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670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167</cp:revision>
  <cp:lastPrinted>2015-09-19T17:28:00Z</cp:lastPrinted>
  <dcterms:created xsi:type="dcterms:W3CDTF">2015-09-10T09:23:00Z</dcterms:created>
  <dcterms:modified xsi:type="dcterms:W3CDTF">2015-10-07T08:21:00Z</dcterms:modified>
</cp:coreProperties>
</file>